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B38A" w14:textId="6E335FDE" w:rsidR="00170619" w:rsidRPr="005F3466" w:rsidRDefault="00516989">
      <w:pPr>
        <w:rPr>
          <w:b/>
          <w:bCs/>
        </w:rPr>
      </w:pPr>
      <w:r w:rsidRPr="005F3466">
        <w:rPr>
          <w:b/>
          <w:bCs/>
        </w:rPr>
        <w:t xml:space="preserve">Life </w:t>
      </w:r>
      <w:proofErr w:type="spellStart"/>
      <w:r w:rsidRPr="005F3466">
        <w:rPr>
          <w:b/>
          <w:bCs/>
        </w:rPr>
        <w:t>Cycle</w:t>
      </w:r>
      <w:proofErr w:type="spellEnd"/>
      <w:r w:rsidRPr="005F3466">
        <w:rPr>
          <w:b/>
          <w:bCs/>
        </w:rPr>
        <w:t xml:space="preserve"> </w:t>
      </w:r>
      <w:proofErr w:type="spellStart"/>
      <w:r w:rsidRPr="005F3466">
        <w:rPr>
          <w:b/>
          <w:bCs/>
        </w:rPr>
        <w:t>Cost</w:t>
      </w:r>
      <w:proofErr w:type="spellEnd"/>
      <w:r w:rsidRPr="005F3466">
        <w:rPr>
          <w:b/>
          <w:bCs/>
        </w:rPr>
        <w:t xml:space="preserve"> di un nuovo modello </w:t>
      </w:r>
      <w:proofErr w:type="spellStart"/>
      <w:r w:rsidRPr="005F3466">
        <w:rPr>
          <w:b/>
          <w:bCs/>
        </w:rPr>
        <w:t>low</w:t>
      </w:r>
      <w:proofErr w:type="spellEnd"/>
      <w:r w:rsidRPr="005F3466">
        <w:rPr>
          <w:b/>
          <w:bCs/>
        </w:rPr>
        <w:t xml:space="preserve"> </w:t>
      </w:r>
      <w:proofErr w:type="spellStart"/>
      <w:r w:rsidRPr="005F3466">
        <w:rPr>
          <w:b/>
          <w:bCs/>
        </w:rPr>
        <w:t>cost</w:t>
      </w:r>
      <w:proofErr w:type="spellEnd"/>
      <w:r w:rsidRPr="005F3466">
        <w:rPr>
          <w:b/>
          <w:bCs/>
        </w:rPr>
        <w:t xml:space="preserve"> per la mobilità elettrica</w:t>
      </w:r>
    </w:p>
    <w:p w14:paraId="43F1B8A4" w14:textId="2B45421F" w:rsidR="00516989" w:rsidRDefault="00516989"/>
    <w:p w14:paraId="1B06713C" w14:textId="40138D07" w:rsidR="00516989" w:rsidRDefault="00516989">
      <w:r>
        <w:t>La transizione energetica ci pone di fronte a una vera e propria rivoluzione radicale della mobilità che dovrà necessariamente essere elettrica. In termini di consumi finali, i trasporti privati insieme al riscaldamento delle abitazioni costituiscono il 70% di tutta la torta energetica.</w:t>
      </w:r>
    </w:p>
    <w:p w14:paraId="7F9EE48C" w14:textId="15E7127A" w:rsidR="00516989" w:rsidRDefault="00516989">
      <w:r>
        <w:t>Le infrastrutture di ricarica costituiscono quindi uno dei nodi portanti e limitanti di questa transizione. Una differenza sostanziale rispetto all’attuale sistema infrastrutturale per l’alimentazione dei motori endotermici è che le automobili benzina, diesel e metano richiedono la necessità di specifiche stazioni legate strettamente alla filiera di approvvigionamento petrolchimico.</w:t>
      </w:r>
    </w:p>
    <w:p w14:paraId="5CBC8917" w14:textId="32E0DE5D" w:rsidR="00516989" w:rsidRDefault="00516989">
      <w:r>
        <w:t xml:space="preserve">Le stazioni di ricarica di auto elettriche sono invece molto più </w:t>
      </w:r>
      <w:proofErr w:type="spellStart"/>
      <w:r>
        <w:t>smart</w:t>
      </w:r>
      <w:proofErr w:type="spellEnd"/>
      <w:r>
        <w:t xml:space="preserve"> e possono essere realizzate da chiunque sia all’interno di strutture private che in luoghi pubblici.</w:t>
      </w:r>
    </w:p>
    <w:p w14:paraId="77BF6967" w14:textId="52C1D7E1" w:rsidR="00516989" w:rsidRDefault="00516989">
      <w:r>
        <w:t>Si sta osservando a una progressiva espansione della rete di ricarica a opera di operatori commerciali così come di soggetti privati o da parte degli stessi automobilisti.</w:t>
      </w:r>
    </w:p>
    <w:p w14:paraId="7D557DC7" w14:textId="4A95A065" w:rsidR="00516989" w:rsidRDefault="00516989">
      <w:r>
        <w:t xml:space="preserve">La rete per la ricarica è quindi un’entità promiscua che può generare forti economie di prossimità che necessitano di nuovi studi di ciclo di vita legati strettamente </w:t>
      </w:r>
      <w:r w:rsidR="0046593B">
        <w:t>al territorio e che coinvolgono le località anche in termini economici.</w:t>
      </w:r>
    </w:p>
    <w:p w14:paraId="69373002" w14:textId="418018BE" w:rsidR="0046593B" w:rsidRDefault="0046593B">
      <w:r>
        <w:t>Questo innovativo sistema richiede quindi lo sviluppo di nuovi modelli economici che possono apportare nuove economie di prossimità.</w:t>
      </w:r>
    </w:p>
    <w:p w14:paraId="6A4203E4" w14:textId="0E4D9305" w:rsidR="0046593B" w:rsidRDefault="0046593B">
      <w:r>
        <w:t xml:space="preserve">L’attività verrà svolta con la collaborazione esterna del Centro per le Comunità Solari, un’associazione no-profit che sta sviluppando e ampliando una innovativa rete </w:t>
      </w:r>
      <w:proofErr w:type="spellStart"/>
      <w:r>
        <w:t>low</w:t>
      </w:r>
      <w:proofErr w:type="spellEnd"/>
      <w:r>
        <w:t xml:space="preserve"> cost per la ricarica pubblica delle auto elettriche denominata Community </w:t>
      </w:r>
      <w:proofErr w:type="spellStart"/>
      <w:r>
        <w:t>Charger</w:t>
      </w:r>
      <w:proofErr w:type="spellEnd"/>
      <w:r>
        <w:t xml:space="preserve">. Lo studio riguarderà la raccolta dati, un’analisi di mercato e un’indagine attraverso modelli di life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sull’arco temporale di un anno.  </w:t>
      </w:r>
    </w:p>
    <w:sectPr w:rsidR="00465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89"/>
    <w:rsid w:val="00083B74"/>
    <w:rsid w:val="0046593B"/>
    <w:rsid w:val="00516989"/>
    <w:rsid w:val="005F3466"/>
    <w:rsid w:val="00C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8D4FD"/>
  <w15:chartTrackingRefBased/>
  <w15:docId w15:val="{C2E22357-1272-A649-9D41-79693D2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SETTI SETTI</dc:creator>
  <cp:keywords/>
  <dc:description/>
  <cp:lastModifiedBy>LEONARDO SETTI SETTI</cp:lastModifiedBy>
  <cp:revision>2</cp:revision>
  <dcterms:created xsi:type="dcterms:W3CDTF">2021-07-06T13:41:00Z</dcterms:created>
  <dcterms:modified xsi:type="dcterms:W3CDTF">2021-07-06T13:58:00Z</dcterms:modified>
</cp:coreProperties>
</file>